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F8" w:rsidRDefault="00590EF8">
      <w:pPr>
        <w:rPr>
          <w:b/>
          <w:sz w:val="28"/>
          <w:u w:val="single"/>
        </w:rPr>
      </w:pPr>
      <w:r w:rsidRPr="00590EF8">
        <w:rPr>
          <w:b/>
          <w:sz w:val="28"/>
          <w:u w:val="single"/>
        </w:rPr>
        <w:t xml:space="preserve">Activities to develop fine motor control / handwriting </w:t>
      </w:r>
    </w:p>
    <w:p w:rsidR="00590EF8" w:rsidRPr="00590EF8" w:rsidRDefault="00590EF8">
      <w:pPr>
        <w:rPr>
          <w:b/>
          <w:sz w:val="28"/>
          <w:u w:val="single"/>
        </w:rPr>
      </w:pPr>
    </w:p>
    <w:p w:rsidR="00590EF8" w:rsidRDefault="00590EF8">
      <w:r>
        <w:t xml:space="preserve">1. Take a line for a walk – see how long the pencil can stay on the paper. </w:t>
      </w:r>
    </w:p>
    <w:p w:rsidR="00590EF8" w:rsidRDefault="00590EF8">
      <w:r>
        <w:t xml:space="preserve">2. Sorting – small objects such as paper clips, screws, buttons, rice, etc. Use fingers and/or tweezers to move objects. </w:t>
      </w:r>
    </w:p>
    <w:p w:rsidR="00590EF8" w:rsidRDefault="00590EF8">
      <w:r>
        <w:t xml:space="preserve">3. Clipping things together – using pegs, paper clips, etc. </w:t>
      </w:r>
    </w:p>
    <w:p w:rsidR="00590EF8" w:rsidRDefault="00590EF8">
      <w:r>
        <w:t xml:space="preserve">4. Dressing up activities – involving the use of clothing fasteners such as buttons, zippers and laces. </w:t>
      </w:r>
    </w:p>
    <w:p w:rsidR="00590EF8" w:rsidRDefault="00590EF8">
      <w:r>
        <w:t xml:space="preserve">5. Bead threading – copy the pattern. Thread pasta onto string. </w:t>
      </w:r>
    </w:p>
    <w:p w:rsidR="00590EF8" w:rsidRDefault="00590EF8">
      <w:r>
        <w:t xml:space="preserve">6. Cutting and pasting – patterns, pictures, project scrapbooks. </w:t>
      </w:r>
    </w:p>
    <w:p w:rsidR="00590EF8" w:rsidRDefault="00590EF8">
      <w:r>
        <w:t xml:space="preserve">7. Tracing – lines, shapes and simple pictures. Use baking paper if you don’t have tracing paper </w:t>
      </w:r>
    </w:p>
    <w:p w:rsidR="00590EF8" w:rsidRDefault="00590EF8">
      <w:r>
        <w:t xml:space="preserve">8. Copy writing patterns using coloured sand or chalk. </w:t>
      </w:r>
    </w:p>
    <w:p w:rsidR="00590EF8" w:rsidRDefault="00590EF8">
      <w:r>
        <w:t xml:space="preserve">9. Colouring patterns and pictures – using different media </w:t>
      </w:r>
      <w:proofErr w:type="spellStart"/>
      <w:r>
        <w:t>eg</w:t>
      </w:r>
      <w:proofErr w:type="spellEnd"/>
      <w:r>
        <w:t xml:space="preserve">. Crayons, paint, felt tips. </w:t>
      </w:r>
    </w:p>
    <w:p w:rsidR="00590EF8" w:rsidRDefault="00590EF8">
      <w:r>
        <w:t xml:space="preserve">10. Tear paper into fine strips and crumple into balls for a collage. </w:t>
      </w:r>
    </w:p>
    <w:p w:rsidR="00590EF8" w:rsidRDefault="00590EF8">
      <w:r>
        <w:t xml:space="preserve">11. Dot-to-dot pictures – using numbers and the alphabet. </w:t>
      </w:r>
    </w:p>
    <w:p w:rsidR="00590EF8" w:rsidRDefault="00590EF8">
      <w:r>
        <w:t xml:space="preserve">12. Modelling – with clay, </w:t>
      </w:r>
      <w:proofErr w:type="spellStart"/>
      <w:r>
        <w:t>Plasticine</w:t>
      </w:r>
      <w:proofErr w:type="spellEnd"/>
      <w:r>
        <w:t xml:space="preserve"> etc. </w:t>
      </w:r>
      <w:proofErr w:type="gramStart"/>
      <w:r>
        <w:t>Roll into peas, snakes etc.</w:t>
      </w:r>
      <w:proofErr w:type="gramEnd"/>
      <w:r>
        <w:t xml:space="preserve"> </w:t>
      </w:r>
    </w:p>
    <w:p w:rsidR="00590EF8" w:rsidRDefault="00590EF8">
      <w:r>
        <w:t xml:space="preserve">13. Painting and printing – using different sized brushes and different types of materials. </w:t>
      </w:r>
    </w:p>
    <w:p w:rsidR="00590EF8" w:rsidRDefault="00590EF8">
      <w:r>
        <w:t xml:space="preserve">14. Finger painting. </w:t>
      </w:r>
    </w:p>
    <w:p w:rsidR="00590EF8" w:rsidRDefault="00590EF8">
      <w:r>
        <w:t xml:space="preserve">15. Jigsaw puzzles </w:t>
      </w:r>
    </w:p>
    <w:p w:rsidR="00590EF8" w:rsidRDefault="00590EF8">
      <w:r>
        <w:t xml:space="preserve">16. Peg boards – these can be used to make simple or more complex patterns. </w:t>
      </w:r>
    </w:p>
    <w:p w:rsidR="00590EF8" w:rsidRDefault="00590EF8">
      <w:r>
        <w:t xml:space="preserve">17. Building blocks – start with larger wooden ones if possible and then introduce smaller ones. </w:t>
      </w:r>
    </w:p>
    <w:p w:rsidR="00590EF8" w:rsidRDefault="00590EF8">
      <w:r>
        <w:t xml:space="preserve">18. Constructional apparatus –of varying degrees of difficulty (e.g. </w:t>
      </w:r>
      <w:proofErr w:type="spellStart"/>
      <w:r>
        <w:t>Duplo</w:t>
      </w:r>
      <w:proofErr w:type="spellEnd"/>
      <w:r>
        <w:t xml:space="preserve">, Lego). </w:t>
      </w:r>
    </w:p>
    <w:p w:rsidR="00590EF8" w:rsidRDefault="00590EF8">
      <w:r>
        <w:t xml:space="preserve">19. Jacks or marbles – children learn to control fine motor movements with these games. </w:t>
      </w:r>
    </w:p>
    <w:p w:rsidR="00590EF8" w:rsidRDefault="00590EF8">
      <w:r>
        <w:t xml:space="preserve">20. Computer-aided picture and design activities </w:t>
      </w:r>
    </w:p>
    <w:p w:rsidR="00590EF8" w:rsidRDefault="00590EF8">
      <w:r>
        <w:t xml:space="preserve">21. Sewing activities </w:t>
      </w:r>
    </w:p>
    <w:p w:rsidR="00590EF8" w:rsidRDefault="00590EF8">
      <w:r>
        <w:t xml:space="preserve">22. Finger puppets </w:t>
      </w:r>
    </w:p>
    <w:p w:rsidR="00590EF8" w:rsidRDefault="00590EF8">
      <w:r>
        <w:t xml:space="preserve">23. Construction activities – involving the use of plastic nuts, bolts and screws. </w:t>
      </w:r>
    </w:p>
    <w:p w:rsidR="00590EF8" w:rsidRDefault="00590EF8">
      <w:r>
        <w:t xml:space="preserve">24. Musical instruments – playing as wide a range as available. </w:t>
      </w:r>
    </w:p>
    <w:p w:rsidR="00590EF8" w:rsidRDefault="00590EF8">
      <w:r>
        <w:lastRenderedPageBreak/>
        <w:t xml:space="preserve">25. </w:t>
      </w:r>
      <w:proofErr w:type="spellStart"/>
      <w:r>
        <w:t>Jenga</w:t>
      </w:r>
      <w:proofErr w:type="spellEnd"/>
      <w:r>
        <w:t xml:space="preserve"> or pick-up-sticks – games that require control of the object.</w:t>
      </w:r>
    </w:p>
    <w:sectPr w:rsidR="00590EF8" w:rsidSect="00632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590EF8"/>
    <w:rsid w:val="00590EF8"/>
    <w:rsid w:val="0063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2020-03-20T14:57:00Z</dcterms:created>
  <dcterms:modified xsi:type="dcterms:W3CDTF">2020-03-20T14:59:00Z</dcterms:modified>
</cp:coreProperties>
</file>