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19" w:type="dxa"/>
        <w:tblInd w:w="-998" w:type="dxa"/>
        <w:tblLook w:val="04A0" w:firstRow="1" w:lastRow="0" w:firstColumn="1" w:lastColumn="0" w:noHBand="0" w:noVBand="1"/>
      </w:tblPr>
      <w:tblGrid>
        <w:gridCol w:w="1701"/>
        <w:gridCol w:w="14318"/>
      </w:tblGrid>
      <w:tr w:rsidR="00660268" w:rsidRPr="000E2F1A" w14:paraId="15D29CBE" w14:textId="77777777" w:rsidTr="00BD0F24">
        <w:tc>
          <w:tcPr>
            <w:tcW w:w="16019" w:type="dxa"/>
            <w:gridSpan w:val="2"/>
            <w:shd w:val="clear" w:color="auto" w:fill="D9D9D9" w:themeFill="background1" w:themeFillShade="D9"/>
          </w:tcPr>
          <w:p w14:paraId="6AD20339" w14:textId="042C8E8D" w:rsidR="00660268" w:rsidRPr="00DD0DFE" w:rsidRDefault="00660268" w:rsidP="00660268">
            <w:pPr>
              <w:rPr>
                <w:rFonts w:ascii="Comic Sans MS" w:hAnsi="Comic Sans MS"/>
                <w:b/>
                <w:bCs/>
                <w:sz w:val="20"/>
                <w:szCs w:val="20"/>
                <w:u w:val="single"/>
              </w:rPr>
            </w:pPr>
            <w:r w:rsidRPr="00DD0DFE">
              <w:rPr>
                <w:rFonts w:ascii="Comic Sans MS" w:hAnsi="Comic Sans MS"/>
                <w:b/>
                <w:bCs/>
                <w:sz w:val="20"/>
                <w:szCs w:val="20"/>
                <w:u w:val="single"/>
              </w:rPr>
              <w:t xml:space="preserve">Year </w:t>
            </w:r>
            <w:r w:rsidR="003038C8">
              <w:rPr>
                <w:rFonts w:ascii="Comic Sans MS" w:hAnsi="Comic Sans MS"/>
                <w:b/>
                <w:bCs/>
                <w:sz w:val="20"/>
                <w:szCs w:val="20"/>
                <w:u w:val="single"/>
              </w:rPr>
              <w:t>6</w:t>
            </w:r>
          </w:p>
        </w:tc>
      </w:tr>
      <w:tr w:rsidR="00660268" w:rsidRPr="000E2F1A" w14:paraId="264283D0" w14:textId="77777777" w:rsidTr="00BD0F24">
        <w:tc>
          <w:tcPr>
            <w:tcW w:w="16019" w:type="dxa"/>
            <w:gridSpan w:val="2"/>
            <w:shd w:val="clear" w:color="auto" w:fill="D9D9D9" w:themeFill="background1" w:themeFillShade="D9"/>
          </w:tcPr>
          <w:p w14:paraId="0586FA71" w14:textId="4EBAB4E9" w:rsidR="00660268" w:rsidRPr="00DD0DFE" w:rsidRDefault="00660268" w:rsidP="00660268">
            <w:pPr>
              <w:rPr>
                <w:rFonts w:ascii="Comic Sans MS" w:hAnsi="Comic Sans MS"/>
                <w:b/>
                <w:bCs/>
                <w:sz w:val="20"/>
                <w:szCs w:val="20"/>
                <w:u w:val="single"/>
              </w:rPr>
            </w:pPr>
            <w:r w:rsidRPr="00DD0DFE">
              <w:rPr>
                <w:rFonts w:ascii="Comic Sans MS" w:hAnsi="Comic Sans MS"/>
                <w:b/>
                <w:bCs/>
                <w:sz w:val="20"/>
                <w:szCs w:val="20"/>
                <w:u w:val="single"/>
              </w:rPr>
              <w:t xml:space="preserve">Autumn Two </w:t>
            </w:r>
          </w:p>
        </w:tc>
      </w:tr>
      <w:tr w:rsidR="00660268" w:rsidRPr="000E2F1A" w14:paraId="6BBF5D15" w14:textId="77777777" w:rsidTr="004E77E7">
        <w:tc>
          <w:tcPr>
            <w:tcW w:w="1701" w:type="dxa"/>
            <w:shd w:val="clear" w:color="auto" w:fill="D9D9D9" w:themeFill="background1" w:themeFillShade="D9"/>
          </w:tcPr>
          <w:p w14:paraId="75D291CD" w14:textId="1A84070A" w:rsidR="00660268" w:rsidRPr="00DD0DFE" w:rsidRDefault="00660268" w:rsidP="00660268">
            <w:pPr>
              <w:jc w:val="center"/>
              <w:rPr>
                <w:rFonts w:ascii="Comic Sans MS" w:hAnsi="Comic Sans MS"/>
                <w:b/>
                <w:bCs/>
                <w:sz w:val="20"/>
                <w:szCs w:val="20"/>
                <w:u w:val="single"/>
              </w:rPr>
            </w:pPr>
            <w:r w:rsidRPr="00DD0DFE">
              <w:rPr>
                <w:rFonts w:ascii="Comic Sans MS" w:hAnsi="Comic Sans MS"/>
                <w:b/>
                <w:bCs/>
                <w:sz w:val="20"/>
                <w:szCs w:val="20"/>
                <w:u w:val="single"/>
              </w:rPr>
              <w:t>Domains of Knowledge</w:t>
            </w:r>
          </w:p>
        </w:tc>
        <w:tc>
          <w:tcPr>
            <w:tcW w:w="14318" w:type="dxa"/>
          </w:tcPr>
          <w:p w14:paraId="10E3C523" w14:textId="77777777" w:rsidR="00E050D7" w:rsidRDefault="003038C8" w:rsidP="00660268">
            <w:pPr>
              <w:rPr>
                <w:rFonts w:ascii="Comic Sans MS" w:hAnsi="Comic Sans MS"/>
                <w:bCs/>
                <w:sz w:val="20"/>
                <w:szCs w:val="20"/>
                <w:highlight w:val="yellow"/>
              </w:rPr>
            </w:pPr>
            <w:r>
              <w:rPr>
                <w:rFonts w:ascii="Comic Sans MS" w:hAnsi="Comic Sans MS"/>
                <w:bCs/>
                <w:sz w:val="20"/>
                <w:szCs w:val="20"/>
                <w:highlight w:val="yellow"/>
              </w:rPr>
              <w:t>Fractions</w:t>
            </w:r>
          </w:p>
          <w:p w14:paraId="014FC183" w14:textId="7DBC0336" w:rsidR="003038C8" w:rsidRPr="009D5208" w:rsidRDefault="003038C8" w:rsidP="00660268">
            <w:pPr>
              <w:rPr>
                <w:rFonts w:ascii="Comic Sans MS" w:hAnsi="Comic Sans MS"/>
                <w:bCs/>
                <w:sz w:val="20"/>
                <w:szCs w:val="20"/>
                <w:highlight w:val="yellow"/>
              </w:rPr>
            </w:pPr>
            <w:r>
              <w:rPr>
                <w:rFonts w:ascii="Comic Sans MS" w:hAnsi="Comic Sans MS"/>
                <w:bCs/>
                <w:sz w:val="20"/>
                <w:szCs w:val="20"/>
                <w:highlight w:val="yellow"/>
              </w:rPr>
              <w:t>Geometry: position and direction</w:t>
            </w:r>
          </w:p>
        </w:tc>
      </w:tr>
      <w:tr w:rsidR="00660268" w:rsidRPr="000E2F1A" w14:paraId="3B2C2885" w14:textId="77777777" w:rsidTr="004E77E7">
        <w:tc>
          <w:tcPr>
            <w:tcW w:w="1701" w:type="dxa"/>
            <w:shd w:val="clear" w:color="auto" w:fill="D9D9D9" w:themeFill="background1" w:themeFillShade="D9"/>
          </w:tcPr>
          <w:p w14:paraId="2E0AC351" w14:textId="560EBDF5" w:rsidR="00660268" w:rsidRPr="00DD0DFE" w:rsidRDefault="00660268" w:rsidP="00660268">
            <w:pPr>
              <w:jc w:val="center"/>
              <w:rPr>
                <w:rFonts w:ascii="Comic Sans MS" w:hAnsi="Comic Sans MS"/>
                <w:b/>
                <w:bCs/>
                <w:sz w:val="20"/>
                <w:szCs w:val="20"/>
                <w:u w:val="single"/>
              </w:rPr>
            </w:pPr>
            <w:r w:rsidRPr="00DD0DFE">
              <w:rPr>
                <w:rFonts w:ascii="Comic Sans MS" w:hAnsi="Comic Sans MS"/>
                <w:b/>
                <w:bCs/>
                <w:sz w:val="20"/>
                <w:szCs w:val="20"/>
                <w:u w:val="single"/>
              </w:rPr>
              <w:t>Key Concepts:</w:t>
            </w:r>
          </w:p>
        </w:tc>
        <w:tc>
          <w:tcPr>
            <w:tcW w:w="14318" w:type="dxa"/>
          </w:tcPr>
          <w:p w14:paraId="1FA74F32" w14:textId="43FB8620" w:rsidR="00486C2B" w:rsidRPr="00486C2B" w:rsidRDefault="00486C2B" w:rsidP="00E050D7">
            <w:pPr>
              <w:suppressAutoHyphens/>
              <w:autoSpaceDN w:val="0"/>
              <w:textAlignment w:val="baseline"/>
              <w:rPr>
                <w:u w:val="single"/>
              </w:rPr>
            </w:pPr>
            <w:r w:rsidRPr="00486C2B">
              <w:rPr>
                <w:u w:val="single"/>
              </w:rPr>
              <w:t>Fractions:</w:t>
            </w:r>
          </w:p>
          <w:p w14:paraId="7EB24078" w14:textId="23554142" w:rsidR="005D11D5" w:rsidRDefault="00486C2B" w:rsidP="00E050D7">
            <w:pPr>
              <w:suppressAutoHyphens/>
              <w:autoSpaceDN w:val="0"/>
              <w:textAlignment w:val="baseline"/>
            </w:pPr>
            <w:r>
              <w:t xml:space="preserve">Pupils should be taught to: </w:t>
            </w:r>
            <w:r>
              <w:rPr>
                <w:rFonts w:ascii="Symbol" w:eastAsia="Symbol" w:hAnsi="Symbol" w:cs="Symbol"/>
              </w:rPr>
              <w:sym w:font="Symbol" w:char="F0A7"/>
            </w:r>
            <w:r>
              <w:t xml:space="preserve"> use common factors to simplify fractions; use common multiples to express fractions in the same denomination </w:t>
            </w:r>
            <w:r>
              <w:rPr>
                <w:rFonts w:ascii="Symbol" w:eastAsia="Symbol" w:hAnsi="Symbol" w:cs="Symbol"/>
              </w:rPr>
              <w:sym w:font="Symbol" w:char="F0A7"/>
            </w:r>
            <w:r>
              <w:t xml:space="preserve"> compare and order fractions, including fractions &gt; 1 </w:t>
            </w:r>
            <w:r>
              <w:rPr>
                <w:rFonts w:ascii="Symbol" w:eastAsia="Symbol" w:hAnsi="Symbol" w:cs="Symbol"/>
              </w:rPr>
              <w:sym w:font="Symbol" w:char="F0A7"/>
            </w:r>
            <w:r>
              <w:t xml:space="preserve"> add and subtract fractions with different denominators and mixed numbers, using the concept of equivalent fractions </w:t>
            </w:r>
            <w:r>
              <w:rPr>
                <w:rFonts w:ascii="Symbol" w:eastAsia="Symbol" w:hAnsi="Symbol" w:cs="Symbol"/>
              </w:rPr>
              <w:sym w:font="Symbol" w:char="F0A7"/>
            </w:r>
            <w:r>
              <w:t xml:space="preserve"> multiply simple pairs of proper fractions, writing the answer in its simplest form [for example, 4 1 × 2 1 = 8 1 ] </w:t>
            </w:r>
            <w:r>
              <w:rPr>
                <w:rFonts w:ascii="Symbol" w:eastAsia="Symbol" w:hAnsi="Symbol" w:cs="Symbol"/>
              </w:rPr>
              <w:sym w:font="Symbol" w:char="F0A7"/>
            </w:r>
            <w:r>
              <w:t xml:space="preserve"> divide proper fractions by whole numbers [for example, 3 1 ÷ 2 = 6 1 ] </w:t>
            </w:r>
            <w:r>
              <w:rPr>
                <w:rFonts w:ascii="Symbol" w:eastAsia="Symbol" w:hAnsi="Symbol" w:cs="Symbol"/>
              </w:rPr>
              <w:sym w:font="Symbol" w:char="F0A7"/>
            </w:r>
            <w:r>
              <w:t xml:space="preserve"> associate a fraction with division and calculate decimal fraction equivalents [for example, 0.375] for a simple fraction [for example, 8 3 ] </w:t>
            </w:r>
            <w:r>
              <w:rPr>
                <w:rFonts w:ascii="Symbol" w:eastAsia="Symbol" w:hAnsi="Symbol" w:cs="Symbol"/>
              </w:rPr>
              <w:sym w:font="Symbol" w:char="F0A7"/>
            </w:r>
            <w:r>
              <w:t xml:space="preserve"> identify the value of each digit in numbers given to three decimal places and multiply and divide numbers by 10, 100 and 1000 giving answers up to three decimal places Mathematics – key stages 1 and 2 41 Statutory requirements </w:t>
            </w:r>
            <w:r>
              <w:rPr>
                <w:rFonts w:ascii="Symbol" w:eastAsia="Symbol" w:hAnsi="Symbol" w:cs="Symbol"/>
              </w:rPr>
              <w:sym w:font="Symbol" w:char="F0A7"/>
            </w:r>
            <w:r>
              <w:t xml:space="preserve"> multiply one-digit numbers with up to two decimal places by whole numbers </w:t>
            </w:r>
            <w:r>
              <w:rPr>
                <w:rFonts w:ascii="Symbol" w:eastAsia="Symbol" w:hAnsi="Symbol" w:cs="Symbol"/>
              </w:rPr>
              <w:sym w:font="Symbol" w:char="F0A7"/>
            </w:r>
            <w:r>
              <w:t xml:space="preserve"> use written division methods in cases where the answer has up to two decimal places </w:t>
            </w:r>
            <w:r>
              <w:rPr>
                <w:rFonts w:ascii="Symbol" w:eastAsia="Symbol" w:hAnsi="Symbol" w:cs="Symbol"/>
              </w:rPr>
              <w:sym w:font="Symbol" w:char="F0A7"/>
            </w:r>
            <w:r>
              <w:t xml:space="preserve"> solve problems which require answers to be rounded to specified degrees of accuracy </w:t>
            </w:r>
            <w:r>
              <w:rPr>
                <w:rFonts w:ascii="Symbol" w:eastAsia="Symbol" w:hAnsi="Symbol" w:cs="Symbol"/>
              </w:rPr>
              <w:sym w:font="Symbol" w:char="F0A7"/>
            </w:r>
            <w:r>
              <w:t xml:space="preserve"> recall and use equivalences between simple fractions, decimals and percentages, including in different contexts.</w:t>
            </w:r>
          </w:p>
          <w:p w14:paraId="18B54D55" w14:textId="7E646CDF" w:rsidR="00486C2B" w:rsidRDefault="00486C2B" w:rsidP="00E050D7">
            <w:pPr>
              <w:suppressAutoHyphens/>
              <w:autoSpaceDN w:val="0"/>
              <w:textAlignment w:val="baseline"/>
              <w:rPr>
                <w:rFonts w:eastAsia="Calibri" w:cs="Times New Roman"/>
              </w:rPr>
            </w:pPr>
          </w:p>
          <w:p w14:paraId="6DB1B3A6" w14:textId="388E3257" w:rsidR="00486C2B" w:rsidRDefault="00486C2B" w:rsidP="00E050D7">
            <w:pPr>
              <w:suppressAutoHyphens/>
              <w:autoSpaceDN w:val="0"/>
              <w:textAlignment w:val="baseline"/>
              <w:rPr>
                <w:rFonts w:eastAsia="Calibri" w:cs="Times New Roman"/>
                <w:u w:val="single"/>
              </w:rPr>
            </w:pPr>
            <w:r w:rsidRPr="00486C2B">
              <w:rPr>
                <w:rFonts w:eastAsia="Calibri" w:cs="Times New Roman"/>
                <w:u w:val="single"/>
              </w:rPr>
              <w:t>Position and direction:</w:t>
            </w:r>
          </w:p>
          <w:p w14:paraId="422E061A" w14:textId="437E1AAA" w:rsidR="0089317D" w:rsidRPr="00486C2B" w:rsidRDefault="0089317D" w:rsidP="00E050D7">
            <w:pPr>
              <w:suppressAutoHyphens/>
              <w:autoSpaceDN w:val="0"/>
              <w:textAlignment w:val="baseline"/>
              <w:rPr>
                <w:rFonts w:eastAsia="Calibri" w:cs="Times New Roman"/>
                <w:u w:val="single"/>
              </w:rPr>
            </w:pPr>
            <w:r>
              <w:t xml:space="preserve">Pupils should be taught to: </w:t>
            </w:r>
            <w:r>
              <w:rPr>
                <w:rFonts w:ascii="Symbol" w:eastAsia="Symbol" w:hAnsi="Symbol" w:cs="Symbol"/>
              </w:rPr>
              <w:sym w:font="Symbol" w:char="F0A7"/>
            </w:r>
            <w:r>
              <w:t xml:space="preserve"> describe positions on the full coordinate grid (all four quadrants) </w:t>
            </w:r>
            <w:r>
              <w:rPr>
                <w:rFonts w:ascii="Symbol" w:eastAsia="Symbol" w:hAnsi="Symbol" w:cs="Symbol"/>
              </w:rPr>
              <w:sym w:font="Symbol" w:char="F0A7"/>
            </w:r>
            <w:r>
              <w:t xml:space="preserve"> draw and translate simple shapes on the coordinate plane, and reflect them in the axes</w:t>
            </w:r>
          </w:p>
          <w:p w14:paraId="6DF3C07B" w14:textId="5576A6BE" w:rsidR="00E26116" w:rsidRPr="008400FC" w:rsidRDefault="00E26116" w:rsidP="003038C8">
            <w:pPr>
              <w:suppressAutoHyphens/>
              <w:autoSpaceDN w:val="0"/>
              <w:textAlignment w:val="baseline"/>
              <w:rPr>
                <w:rFonts w:asciiTheme="majorHAnsi" w:eastAsia="Calibri" w:hAnsiTheme="majorHAnsi" w:cstheme="majorHAnsi"/>
                <w:bCs/>
                <w:sz w:val="20"/>
                <w:szCs w:val="20"/>
              </w:rPr>
            </w:pPr>
          </w:p>
        </w:tc>
      </w:tr>
      <w:tr w:rsidR="00660268" w:rsidRPr="000E2F1A" w14:paraId="37046CB7" w14:textId="77777777" w:rsidTr="007B6632">
        <w:trPr>
          <w:trHeight w:val="1043"/>
        </w:trPr>
        <w:tc>
          <w:tcPr>
            <w:tcW w:w="1701" w:type="dxa"/>
            <w:shd w:val="clear" w:color="auto" w:fill="D9D9D9" w:themeFill="background1" w:themeFillShade="D9"/>
          </w:tcPr>
          <w:p w14:paraId="088667A4" w14:textId="77777777" w:rsidR="00660268" w:rsidRPr="00DD0DFE" w:rsidRDefault="00660268" w:rsidP="00660268">
            <w:pPr>
              <w:rPr>
                <w:rFonts w:ascii="Comic Sans MS" w:hAnsi="Comic Sans MS"/>
                <w:b/>
                <w:bCs/>
                <w:sz w:val="20"/>
                <w:szCs w:val="20"/>
                <w:u w:val="single"/>
              </w:rPr>
            </w:pPr>
            <w:r w:rsidRPr="00DD0DFE">
              <w:rPr>
                <w:rFonts w:ascii="Comic Sans MS" w:hAnsi="Comic Sans MS"/>
                <w:b/>
                <w:bCs/>
                <w:sz w:val="20"/>
                <w:szCs w:val="20"/>
                <w:u w:val="single"/>
              </w:rPr>
              <w:t xml:space="preserve">Knowledge Broken Down: </w:t>
            </w:r>
          </w:p>
          <w:p w14:paraId="6EA7A63C" w14:textId="2742BDF8" w:rsidR="00660268" w:rsidRPr="00DD0DFE" w:rsidRDefault="00660268" w:rsidP="00660268">
            <w:pPr>
              <w:rPr>
                <w:rFonts w:ascii="Comic Sans MS" w:hAnsi="Comic Sans MS"/>
                <w:b/>
                <w:bCs/>
                <w:sz w:val="20"/>
                <w:szCs w:val="20"/>
                <w:u w:val="single"/>
              </w:rPr>
            </w:pPr>
            <w:r w:rsidRPr="00DD0DFE">
              <w:rPr>
                <w:rFonts w:ascii="Comic Sans MS" w:hAnsi="Comic Sans MS"/>
                <w:b/>
                <w:bCs/>
                <w:sz w:val="20"/>
                <w:szCs w:val="20"/>
                <w:u w:val="single"/>
              </w:rPr>
              <w:t>Coverage of National Curriculum Objectives</w:t>
            </w:r>
          </w:p>
        </w:tc>
        <w:tc>
          <w:tcPr>
            <w:tcW w:w="14318" w:type="dxa"/>
            <w:shd w:val="clear" w:color="auto" w:fill="auto"/>
          </w:tcPr>
          <w:p w14:paraId="667AE5A1" w14:textId="4CC221D5" w:rsidR="00243B24" w:rsidRDefault="00575646" w:rsidP="0070162E">
            <w:pPr>
              <w:suppressAutoHyphens/>
              <w:autoSpaceDN w:val="0"/>
              <w:textAlignment w:val="baseline"/>
              <w:rPr>
                <w:noProof/>
              </w:rPr>
            </w:pPr>
            <w:r>
              <w:rPr>
                <w:rFonts w:ascii="Calibri" w:eastAsia="Calibri" w:hAnsi="Calibri" w:cs="Times New Roman"/>
                <w:sz w:val="20"/>
                <w:szCs w:val="20"/>
              </w:rPr>
              <w:t>Fractions</w:t>
            </w:r>
            <w:r w:rsidR="00AA5A02">
              <w:rPr>
                <w:rFonts w:ascii="Calibri" w:eastAsia="Calibri" w:hAnsi="Calibri" w:cs="Times New Roman"/>
                <w:sz w:val="20"/>
                <w:szCs w:val="20"/>
              </w:rPr>
              <w:t>:</w:t>
            </w:r>
            <w:r w:rsidR="00AA5A02">
              <w:rPr>
                <w:noProof/>
              </w:rPr>
              <w:t xml:space="preserve"> </w:t>
            </w:r>
          </w:p>
          <w:p w14:paraId="4E98CC8F" w14:textId="4354B17C" w:rsidR="00575646" w:rsidRDefault="00575646" w:rsidP="0070162E">
            <w:pPr>
              <w:suppressAutoHyphens/>
              <w:autoSpaceDN w:val="0"/>
              <w:textAlignment w:val="baseline"/>
              <w:rPr>
                <w:noProof/>
              </w:rPr>
            </w:pPr>
            <w:r>
              <w:rPr>
                <w:noProof/>
              </w:rPr>
              <w:drawing>
                <wp:inline distT="0" distB="0" distL="0" distR="0" wp14:anchorId="6493D18D" wp14:editId="017DA6CA">
                  <wp:extent cx="5328920" cy="2190466"/>
                  <wp:effectExtent l="0" t="0" r="508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1443" cy="2191503"/>
                          </a:xfrm>
                          <a:prstGeom prst="rect">
                            <a:avLst/>
                          </a:prstGeom>
                        </pic:spPr>
                      </pic:pic>
                    </a:graphicData>
                  </a:graphic>
                </wp:inline>
              </w:drawing>
            </w:r>
          </w:p>
          <w:p w14:paraId="1538AD6E" w14:textId="3A62145A" w:rsidR="00A817C2" w:rsidRDefault="00A817C2" w:rsidP="0070162E">
            <w:pPr>
              <w:suppressAutoHyphens/>
              <w:autoSpaceDN w:val="0"/>
              <w:textAlignment w:val="baseline"/>
              <w:rPr>
                <w:noProof/>
              </w:rPr>
            </w:pPr>
          </w:p>
          <w:p w14:paraId="5FB38DCB" w14:textId="7D734CB7" w:rsidR="00A817C2" w:rsidRDefault="00A817C2" w:rsidP="0070162E">
            <w:pPr>
              <w:suppressAutoHyphens/>
              <w:autoSpaceDN w:val="0"/>
              <w:textAlignment w:val="baseline"/>
              <w:rPr>
                <w:noProof/>
              </w:rPr>
            </w:pPr>
            <w:r>
              <w:rPr>
                <w:noProof/>
              </w:rPr>
              <w:lastRenderedPageBreak/>
              <w:drawing>
                <wp:inline distT="0" distB="0" distL="0" distR="0" wp14:anchorId="4B52F2F4" wp14:editId="3A148E24">
                  <wp:extent cx="4866571" cy="269988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6998" cy="2722315"/>
                          </a:xfrm>
                          <a:prstGeom prst="rect">
                            <a:avLst/>
                          </a:prstGeom>
                        </pic:spPr>
                      </pic:pic>
                    </a:graphicData>
                  </a:graphic>
                </wp:inline>
              </w:drawing>
            </w:r>
          </w:p>
          <w:p w14:paraId="2329BDFC" w14:textId="77777777" w:rsidR="00552173" w:rsidRDefault="00552173" w:rsidP="0070162E">
            <w:pPr>
              <w:suppressAutoHyphens/>
              <w:autoSpaceDN w:val="0"/>
              <w:textAlignment w:val="baseline"/>
              <w:rPr>
                <w:noProof/>
              </w:rPr>
            </w:pPr>
          </w:p>
          <w:p w14:paraId="24D1EBF5" w14:textId="77777777" w:rsidR="00840D89" w:rsidRDefault="00840D89" w:rsidP="0070162E">
            <w:pPr>
              <w:suppressAutoHyphens/>
              <w:autoSpaceDN w:val="0"/>
              <w:textAlignment w:val="baseline"/>
              <w:rPr>
                <w:rFonts w:ascii="Calibri" w:eastAsia="Calibri" w:hAnsi="Calibri" w:cs="Times New Roman"/>
                <w:sz w:val="20"/>
                <w:szCs w:val="20"/>
              </w:rPr>
            </w:pPr>
          </w:p>
          <w:p w14:paraId="733E4F0F" w14:textId="4C744D9A" w:rsidR="00BC330A" w:rsidRDefault="00B064DC" w:rsidP="0070162E">
            <w:pPr>
              <w:suppressAutoHyphens/>
              <w:autoSpaceDN w:val="0"/>
              <w:textAlignment w:val="baseline"/>
              <w:rPr>
                <w:rFonts w:ascii="Calibri" w:eastAsia="Calibri" w:hAnsi="Calibri" w:cs="Times New Roman"/>
                <w:sz w:val="20"/>
                <w:szCs w:val="20"/>
              </w:rPr>
            </w:pPr>
            <w:r>
              <w:rPr>
                <w:rFonts w:ascii="Calibri" w:eastAsia="Calibri" w:hAnsi="Calibri" w:cs="Times New Roman"/>
                <w:sz w:val="20"/>
                <w:szCs w:val="20"/>
              </w:rPr>
              <w:t>Perimeter and area:</w:t>
            </w:r>
          </w:p>
          <w:p w14:paraId="50F78DCA" w14:textId="224755B2" w:rsidR="00575646" w:rsidRDefault="00575646" w:rsidP="0070162E">
            <w:pPr>
              <w:suppressAutoHyphens/>
              <w:autoSpaceDN w:val="0"/>
              <w:textAlignment w:val="baseline"/>
              <w:rPr>
                <w:rFonts w:ascii="Calibri" w:eastAsia="Calibri" w:hAnsi="Calibri" w:cs="Times New Roman"/>
                <w:sz w:val="20"/>
                <w:szCs w:val="20"/>
              </w:rPr>
            </w:pPr>
          </w:p>
          <w:p w14:paraId="25AF4064" w14:textId="50AF3DDF" w:rsidR="00FE09B5" w:rsidRDefault="000A61BD" w:rsidP="0070162E">
            <w:pPr>
              <w:suppressAutoHyphens/>
              <w:autoSpaceDN w:val="0"/>
              <w:textAlignment w:val="baseline"/>
              <w:rPr>
                <w:rFonts w:ascii="Calibri" w:eastAsia="Calibri" w:hAnsi="Calibri" w:cs="Times New Roman"/>
                <w:sz w:val="20"/>
                <w:szCs w:val="20"/>
              </w:rPr>
            </w:pPr>
            <w:r>
              <w:rPr>
                <w:noProof/>
              </w:rPr>
              <w:drawing>
                <wp:inline distT="0" distB="0" distL="0" distR="0" wp14:anchorId="6DE56B9A" wp14:editId="5912F74E">
                  <wp:extent cx="5227092" cy="1341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5996" cy="1344041"/>
                          </a:xfrm>
                          <a:prstGeom prst="rect">
                            <a:avLst/>
                          </a:prstGeom>
                        </pic:spPr>
                      </pic:pic>
                    </a:graphicData>
                  </a:graphic>
                </wp:inline>
              </w:drawing>
            </w:r>
          </w:p>
          <w:p w14:paraId="731DE49C" w14:textId="3AF08B86" w:rsidR="00B064DC" w:rsidRPr="0070162E" w:rsidRDefault="00B064DC" w:rsidP="0070162E">
            <w:pPr>
              <w:suppressAutoHyphens/>
              <w:autoSpaceDN w:val="0"/>
              <w:textAlignment w:val="baseline"/>
              <w:rPr>
                <w:rFonts w:ascii="Calibri" w:eastAsia="Calibri" w:hAnsi="Calibri" w:cs="Times New Roman"/>
                <w:sz w:val="20"/>
                <w:szCs w:val="20"/>
              </w:rPr>
            </w:pPr>
          </w:p>
        </w:tc>
      </w:tr>
      <w:tr w:rsidR="00660268" w:rsidRPr="000E2F1A" w14:paraId="51A5A10B" w14:textId="77777777" w:rsidTr="004E77E7">
        <w:tc>
          <w:tcPr>
            <w:tcW w:w="1701" w:type="dxa"/>
            <w:shd w:val="clear" w:color="auto" w:fill="D9D9D9" w:themeFill="background1" w:themeFillShade="D9"/>
          </w:tcPr>
          <w:p w14:paraId="64720E41" w14:textId="023AFF4D" w:rsidR="00660268" w:rsidRPr="00DD0DFE" w:rsidRDefault="00660268" w:rsidP="00660268">
            <w:pPr>
              <w:rPr>
                <w:rFonts w:ascii="Comic Sans MS" w:hAnsi="Comic Sans MS"/>
                <w:b/>
                <w:bCs/>
                <w:sz w:val="20"/>
                <w:szCs w:val="20"/>
                <w:u w:val="single"/>
              </w:rPr>
            </w:pPr>
            <w:r w:rsidRPr="00DD0DFE">
              <w:rPr>
                <w:rFonts w:ascii="Comic Sans MS" w:hAnsi="Comic Sans MS"/>
                <w:b/>
                <w:bCs/>
                <w:sz w:val="20"/>
                <w:szCs w:val="20"/>
                <w:u w:val="single"/>
              </w:rPr>
              <w:lastRenderedPageBreak/>
              <w:t xml:space="preserve">Assessment: </w:t>
            </w:r>
          </w:p>
        </w:tc>
        <w:tc>
          <w:tcPr>
            <w:tcW w:w="14318" w:type="dxa"/>
          </w:tcPr>
          <w:p w14:paraId="7BD5D2DE" w14:textId="08210D89" w:rsidR="00361EB7" w:rsidRDefault="00774320" w:rsidP="00774320">
            <w:pPr>
              <w:rPr>
                <w:rFonts w:ascii="Comic Sans MS" w:hAnsi="Comic Sans MS"/>
                <w:sz w:val="20"/>
                <w:szCs w:val="20"/>
              </w:rPr>
            </w:pPr>
            <w:r>
              <w:rPr>
                <w:rFonts w:ascii="Comic Sans MS" w:hAnsi="Comic Sans MS"/>
                <w:sz w:val="20"/>
                <w:szCs w:val="20"/>
              </w:rPr>
              <w:t>End of block assessment on WR</w:t>
            </w:r>
            <w:r w:rsidR="00245478">
              <w:rPr>
                <w:rFonts w:ascii="Comic Sans MS" w:hAnsi="Comic Sans MS"/>
                <w:sz w:val="20"/>
                <w:szCs w:val="20"/>
              </w:rPr>
              <w:t>:</w:t>
            </w:r>
          </w:p>
          <w:p w14:paraId="3B90040F" w14:textId="77777777" w:rsidR="000240E2" w:rsidRDefault="000240E2" w:rsidP="00774320">
            <w:pPr>
              <w:rPr>
                <w:rFonts w:ascii="Comic Sans MS" w:hAnsi="Comic Sans MS"/>
                <w:sz w:val="20"/>
                <w:szCs w:val="20"/>
              </w:rPr>
            </w:pPr>
          </w:p>
          <w:p w14:paraId="35FCAD5A" w14:textId="55630B58" w:rsidR="006370DB" w:rsidRDefault="006370DB" w:rsidP="00774320">
            <w:pPr>
              <w:rPr>
                <w:rFonts w:ascii="Comic Sans MS" w:hAnsi="Comic Sans MS"/>
                <w:sz w:val="20"/>
                <w:szCs w:val="20"/>
              </w:rPr>
            </w:pPr>
            <w:r>
              <w:rPr>
                <w:rFonts w:ascii="Comic Sans MS" w:hAnsi="Comic Sans MS"/>
                <w:sz w:val="20"/>
                <w:szCs w:val="20"/>
              </w:rPr>
              <w:t>Fractions:</w:t>
            </w:r>
            <w:r w:rsidR="00E370FB">
              <w:t xml:space="preserve"> </w:t>
            </w:r>
            <w:hyperlink r:id="rId11" w:history="1">
              <w:r w:rsidR="00E370FB" w:rsidRPr="00E55F13">
                <w:rPr>
                  <w:rStyle w:val="Hyperlink"/>
                  <w:rFonts w:ascii="Comic Sans MS" w:hAnsi="Comic Sans MS"/>
                  <w:sz w:val="20"/>
                  <w:szCs w:val="20"/>
                </w:rPr>
                <w:t>https://whiterosemaths.com/wp-content/uploads/2020/08/Year-6-Autumn-block-3-Fractions.pdf</w:t>
              </w:r>
            </w:hyperlink>
          </w:p>
          <w:p w14:paraId="64689F64" w14:textId="100867F9" w:rsidR="007E2AA2" w:rsidRDefault="006370DB" w:rsidP="00774320">
            <w:pPr>
              <w:rPr>
                <w:rFonts w:ascii="Comic Sans MS" w:hAnsi="Comic Sans MS"/>
                <w:sz w:val="20"/>
                <w:szCs w:val="20"/>
              </w:rPr>
            </w:pPr>
            <w:r>
              <w:rPr>
                <w:rFonts w:ascii="Comic Sans MS" w:hAnsi="Comic Sans MS"/>
                <w:sz w:val="20"/>
                <w:szCs w:val="20"/>
              </w:rPr>
              <w:t xml:space="preserve">Position and direction: </w:t>
            </w:r>
            <w:hyperlink r:id="rId12" w:history="1">
              <w:r w:rsidRPr="00E55F13">
                <w:rPr>
                  <w:rStyle w:val="Hyperlink"/>
                  <w:rFonts w:ascii="Comic Sans MS" w:hAnsi="Comic Sans MS"/>
                  <w:sz w:val="20"/>
                  <w:szCs w:val="20"/>
                </w:rPr>
                <w:t>https://resources.whiterosemaths.com/resources/year-6/autumn-block-4-position-direction/</w:t>
              </w:r>
            </w:hyperlink>
          </w:p>
          <w:p w14:paraId="2D897AFF" w14:textId="0E4063AE" w:rsidR="0062386E" w:rsidRDefault="0062386E" w:rsidP="00774320">
            <w:pPr>
              <w:rPr>
                <w:rFonts w:ascii="Comic Sans MS" w:hAnsi="Comic Sans MS"/>
                <w:sz w:val="20"/>
                <w:szCs w:val="20"/>
              </w:rPr>
            </w:pPr>
          </w:p>
          <w:p w14:paraId="573CB1EC" w14:textId="4D3A7ABE" w:rsidR="0062386E" w:rsidRDefault="0062386E" w:rsidP="00774320">
            <w:pPr>
              <w:rPr>
                <w:rFonts w:ascii="Comic Sans MS" w:hAnsi="Comic Sans MS"/>
                <w:sz w:val="20"/>
                <w:szCs w:val="20"/>
              </w:rPr>
            </w:pPr>
            <w:r>
              <w:rPr>
                <w:rFonts w:ascii="Comic Sans MS" w:hAnsi="Comic Sans MS"/>
                <w:sz w:val="20"/>
                <w:szCs w:val="20"/>
              </w:rPr>
              <w:t>Testbase</w:t>
            </w:r>
            <w:r w:rsidR="003F7385">
              <w:rPr>
                <w:rFonts w:ascii="Comic Sans MS" w:hAnsi="Comic Sans MS"/>
                <w:sz w:val="20"/>
                <w:szCs w:val="20"/>
              </w:rPr>
              <w:t xml:space="preserve"> Year 6 questions</w:t>
            </w:r>
          </w:p>
          <w:p w14:paraId="5783ACBB" w14:textId="71865660" w:rsidR="003F7385" w:rsidRDefault="003F7385" w:rsidP="00774320">
            <w:pPr>
              <w:rPr>
                <w:rFonts w:ascii="Comic Sans MS" w:hAnsi="Comic Sans MS"/>
                <w:sz w:val="20"/>
                <w:szCs w:val="20"/>
              </w:rPr>
            </w:pPr>
          </w:p>
          <w:p w14:paraId="294003BE" w14:textId="77777777" w:rsidR="00F760A4" w:rsidRDefault="00F760A4" w:rsidP="00774320">
            <w:pPr>
              <w:rPr>
                <w:rFonts w:ascii="Comic Sans MS" w:hAnsi="Comic Sans MS"/>
                <w:sz w:val="20"/>
                <w:szCs w:val="20"/>
              </w:rPr>
            </w:pPr>
          </w:p>
          <w:p w14:paraId="7577040C" w14:textId="5764CBB2" w:rsidR="00C735AB" w:rsidRDefault="003F7385" w:rsidP="00774320">
            <w:pPr>
              <w:rPr>
                <w:rFonts w:ascii="Comic Sans MS" w:hAnsi="Comic Sans MS"/>
                <w:sz w:val="20"/>
                <w:szCs w:val="20"/>
              </w:rPr>
            </w:pPr>
            <w:r>
              <w:rPr>
                <w:rFonts w:ascii="Comic Sans MS" w:hAnsi="Comic Sans MS"/>
                <w:sz w:val="20"/>
                <w:szCs w:val="20"/>
              </w:rPr>
              <w:t>Build a mathematician assessments</w:t>
            </w:r>
            <w:r w:rsidR="00C735AB">
              <w:rPr>
                <w:rFonts w:ascii="Comic Sans MS" w:hAnsi="Comic Sans MS"/>
                <w:sz w:val="20"/>
                <w:szCs w:val="20"/>
              </w:rPr>
              <w:t xml:space="preserve"> fractions</w:t>
            </w:r>
            <w:r>
              <w:rPr>
                <w:rFonts w:ascii="Comic Sans MS" w:hAnsi="Comic Sans MS"/>
                <w:sz w:val="20"/>
                <w:szCs w:val="20"/>
              </w:rPr>
              <w:t xml:space="preserve">: </w:t>
            </w:r>
          </w:p>
          <w:p w14:paraId="49AC95EA" w14:textId="63E51BD4" w:rsidR="003F7385" w:rsidRDefault="00A817C2" w:rsidP="00774320">
            <w:pPr>
              <w:rPr>
                <w:rFonts w:ascii="Comic Sans MS" w:hAnsi="Comic Sans MS"/>
                <w:sz w:val="20"/>
                <w:szCs w:val="20"/>
              </w:rPr>
            </w:pPr>
            <w:hyperlink r:id="rId13" w:history="1">
              <w:r w:rsidR="00C735AB" w:rsidRPr="00E55F13">
                <w:rPr>
                  <w:rStyle w:val="Hyperlink"/>
                  <w:rFonts w:ascii="Comic Sans MS" w:hAnsi="Comic Sans MS"/>
                  <w:sz w:val="20"/>
                  <w:szCs w:val="20"/>
                </w:rPr>
                <w:t>https://old.kangaroomaths.co.uk/free_resources/assessment/BAM/6M6_BAM.pdf</w:t>
              </w:r>
            </w:hyperlink>
          </w:p>
          <w:p w14:paraId="15647E9A" w14:textId="779155EF" w:rsidR="003F7385" w:rsidRDefault="00A817C2" w:rsidP="00774320">
            <w:pPr>
              <w:rPr>
                <w:rFonts w:ascii="Comic Sans MS" w:hAnsi="Comic Sans MS"/>
                <w:sz w:val="20"/>
                <w:szCs w:val="20"/>
              </w:rPr>
            </w:pPr>
            <w:hyperlink r:id="rId14" w:history="1">
              <w:r w:rsidR="0054597B" w:rsidRPr="00E55F13">
                <w:rPr>
                  <w:rStyle w:val="Hyperlink"/>
                  <w:rFonts w:ascii="Comic Sans MS" w:hAnsi="Comic Sans MS"/>
                  <w:sz w:val="20"/>
                  <w:szCs w:val="20"/>
                </w:rPr>
                <w:t>https://old.kangaroomaths.co.uk/free_resources/assessment/BAM/6M7_BAM.pdf</w:t>
              </w:r>
            </w:hyperlink>
          </w:p>
          <w:p w14:paraId="51198485" w14:textId="676979FE" w:rsidR="0054597B" w:rsidRDefault="00A817C2" w:rsidP="00774320">
            <w:pPr>
              <w:rPr>
                <w:rFonts w:ascii="Comic Sans MS" w:hAnsi="Comic Sans MS"/>
                <w:sz w:val="20"/>
                <w:szCs w:val="20"/>
              </w:rPr>
            </w:pPr>
            <w:hyperlink r:id="rId15" w:history="1">
              <w:r w:rsidR="0054597B" w:rsidRPr="00E55F13">
                <w:rPr>
                  <w:rStyle w:val="Hyperlink"/>
                  <w:rFonts w:ascii="Comic Sans MS" w:hAnsi="Comic Sans MS"/>
                  <w:sz w:val="20"/>
                  <w:szCs w:val="20"/>
                </w:rPr>
                <w:t>https://old.kangaroomaths.co.uk/free_resources/assessment/BAM/6M8_BAM.pdf</w:t>
              </w:r>
            </w:hyperlink>
          </w:p>
          <w:p w14:paraId="5479E747" w14:textId="50E73DA3" w:rsidR="00C735AB" w:rsidRDefault="00C735AB" w:rsidP="00774320">
            <w:pPr>
              <w:rPr>
                <w:rFonts w:ascii="Comic Sans MS" w:hAnsi="Comic Sans MS"/>
                <w:sz w:val="20"/>
                <w:szCs w:val="20"/>
              </w:rPr>
            </w:pPr>
          </w:p>
          <w:p w14:paraId="5234651D" w14:textId="758AC4FD" w:rsidR="00C735AB" w:rsidRDefault="00C735AB" w:rsidP="00774320">
            <w:pPr>
              <w:rPr>
                <w:rFonts w:ascii="Comic Sans MS" w:hAnsi="Comic Sans MS"/>
                <w:sz w:val="20"/>
                <w:szCs w:val="20"/>
              </w:rPr>
            </w:pPr>
            <w:r>
              <w:rPr>
                <w:rFonts w:ascii="Comic Sans MS" w:hAnsi="Comic Sans MS"/>
                <w:sz w:val="20"/>
                <w:szCs w:val="20"/>
              </w:rPr>
              <w:t xml:space="preserve">Build a mathematician </w:t>
            </w:r>
            <w:r w:rsidR="00840D89">
              <w:rPr>
                <w:rFonts w:ascii="Comic Sans MS" w:hAnsi="Comic Sans MS"/>
                <w:sz w:val="20"/>
                <w:szCs w:val="20"/>
              </w:rPr>
              <w:t>position and direction:</w:t>
            </w:r>
          </w:p>
          <w:p w14:paraId="67B40EAD" w14:textId="3E026E89" w:rsidR="00840D89" w:rsidRDefault="00A817C2" w:rsidP="00774320">
            <w:pPr>
              <w:rPr>
                <w:rFonts w:ascii="Comic Sans MS" w:hAnsi="Comic Sans MS"/>
                <w:sz w:val="20"/>
                <w:szCs w:val="20"/>
              </w:rPr>
            </w:pPr>
            <w:hyperlink r:id="rId16" w:history="1">
              <w:r w:rsidR="00840D89" w:rsidRPr="00E55F13">
                <w:rPr>
                  <w:rStyle w:val="Hyperlink"/>
                  <w:rFonts w:ascii="Comic Sans MS" w:hAnsi="Comic Sans MS"/>
                  <w:sz w:val="20"/>
                  <w:szCs w:val="20"/>
                </w:rPr>
                <w:t>https://old.kangaroomaths.co.uk/free_resources/assessment/BAM/6M12_BAM.pdf</w:t>
              </w:r>
            </w:hyperlink>
          </w:p>
          <w:p w14:paraId="108F17C4" w14:textId="77777777" w:rsidR="000C4A40" w:rsidRDefault="000C4A40" w:rsidP="00774320">
            <w:pPr>
              <w:rPr>
                <w:rFonts w:ascii="Comic Sans MS" w:hAnsi="Comic Sans MS"/>
                <w:sz w:val="20"/>
                <w:szCs w:val="20"/>
              </w:rPr>
            </w:pPr>
          </w:p>
          <w:p w14:paraId="0699B446" w14:textId="1527E28D" w:rsidR="00245478" w:rsidRPr="00774320" w:rsidRDefault="00245478" w:rsidP="00AD3477">
            <w:pPr>
              <w:rPr>
                <w:rFonts w:ascii="Comic Sans MS" w:hAnsi="Comic Sans MS"/>
                <w:sz w:val="20"/>
                <w:szCs w:val="20"/>
              </w:rPr>
            </w:pPr>
          </w:p>
        </w:tc>
      </w:tr>
    </w:tbl>
    <w:p w14:paraId="4E334503" w14:textId="1E9EA404" w:rsidR="00A41501" w:rsidRPr="000E2F1A" w:rsidRDefault="00A41501" w:rsidP="003217BA">
      <w:pPr>
        <w:rPr>
          <w:rFonts w:ascii="Comic Sans MS" w:hAnsi="Comic Sans MS"/>
          <w:sz w:val="24"/>
          <w:szCs w:val="24"/>
        </w:rPr>
      </w:pPr>
    </w:p>
    <w:sectPr w:rsidR="00A41501" w:rsidRPr="000E2F1A" w:rsidSect="00BD0F24">
      <w:headerReference w:type="default" r:id="rId17"/>
      <w:footerReference w:type="default" r:id="rId18"/>
      <w:headerReference w:type="first" r:id="rId19"/>
      <w:footerReference w:type="first" r:id="rId20"/>
      <w:pgSz w:w="16838" w:h="11906" w:orient="landscape"/>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4047" w14:textId="77777777" w:rsidR="007853FA" w:rsidRDefault="007853FA" w:rsidP="00C70B9C">
      <w:pPr>
        <w:spacing w:after="0" w:line="240" w:lineRule="auto"/>
      </w:pPr>
      <w:r>
        <w:separator/>
      </w:r>
    </w:p>
  </w:endnote>
  <w:endnote w:type="continuationSeparator" w:id="0">
    <w:p w14:paraId="255BD97E" w14:textId="77777777" w:rsidR="007853FA" w:rsidRDefault="007853FA" w:rsidP="00C70B9C">
      <w:pPr>
        <w:spacing w:after="0" w:line="240" w:lineRule="auto"/>
      </w:pPr>
      <w:r>
        <w:continuationSeparator/>
      </w:r>
    </w:p>
  </w:endnote>
  <w:endnote w:type="continuationNotice" w:id="1">
    <w:p w14:paraId="31E300B5" w14:textId="77777777" w:rsidR="00A817C2" w:rsidRDefault="00A81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CC55" w14:textId="423544DE" w:rsidR="00096BFB" w:rsidRDefault="00096BFB">
    <w:pPr>
      <w:pStyle w:val="Footer"/>
    </w:pPr>
    <w:r>
      <w:rPr>
        <w:noProof/>
      </w:rPr>
      <mc:AlternateContent>
        <mc:Choice Requires="wps">
          <w:drawing>
            <wp:anchor distT="0" distB="0" distL="114300" distR="114300" simplePos="0" relativeHeight="251658242" behindDoc="0" locked="0" layoutInCell="0" allowOverlap="1" wp14:anchorId="109FCC20" wp14:editId="6A045C90">
              <wp:simplePos x="0" y="0"/>
              <wp:positionH relativeFrom="page">
                <wp:posOffset>0</wp:posOffset>
              </wp:positionH>
              <wp:positionV relativeFrom="page">
                <wp:posOffset>7096125</wp:posOffset>
              </wp:positionV>
              <wp:extent cx="10692130" cy="273050"/>
              <wp:effectExtent l="0" t="0" r="0" b="12700"/>
              <wp:wrapNone/>
              <wp:docPr id="3" name="MSIPCM05a14016830e5d9e9ecdd793" descr="{&quot;HashCode&quot;:-513312414,&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DC9CF" w14:textId="29CE9AAD"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9FCC20" id="_x0000_t202" coordsize="21600,21600" o:spt="202" path="m,l,21600r21600,l21600,xe">
              <v:stroke joinstyle="miter"/>
              <v:path gradientshapeok="t" o:connecttype="rect"/>
            </v:shapetype>
            <v:shape id="MSIPCM05a14016830e5d9e9ecdd793" o:spid="_x0000_s1027" type="#_x0000_t202" alt="{&quot;HashCode&quot;:-513312414,&quot;Height&quot;:595.0,&quot;Width&quot;:841.0,&quot;Placement&quot;:&quot;Footer&quot;,&quot;Index&quot;:&quot;Primary&quot;,&quot;Section&quot;:1,&quot;Top&quot;:0.0,&quot;Left&quot;:0.0}" style="position:absolute;margin-left:0;margin-top:558.75pt;width:841.9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" o:allowincell="f" filled="f" stroked="f" strokeweight=".5pt">
              <v:textbox inset="20pt,0,,0">
                <w:txbxContent>
                  <w:p w14:paraId="7B3DC9CF" w14:textId="29CE9AAD"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00F4" w14:textId="3170E018" w:rsidR="00096BFB" w:rsidRDefault="00096BFB">
    <w:pPr>
      <w:pStyle w:val="Footer"/>
    </w:pPr>
    <w:r>
      <w:rPr>
        <w:noProof/>
      </w:rPr>
      <mc:AlternateContent>
        <mc:Choice Requires="wps">
          <w:drawing>
            <wp:anchor distT="0" distB="0" distL="114300" distR="114300" simplePos="0" relativeHeight="251658243" behindDoc="0" locked="0" layoutInCell="0" allowOverlap="1" wp14:anchorId="5251B9FB" wp14:editId="2D50EDD2">
              <wp:simplePos x="0" y="0"/>
              <wp:positionH relativeFrom="page">
                <wp:posOffset>0</wp:posOffset>
              </wp:positionH>
              <wp:positionV relativeFrom="page">
                <wp:posOffset>7096125</wp:posOffset>
              </wp:positionV>
              <wp:extent cx="10692130" cy="273050"/>
              <wp:effectExtent l="0" t="0" r="0" b="12700"/>
              <wp:wrapNone/>
              <wp:docPr id="4" name="MSIPCMc87b470ca4d441238cc55a60" descr="{&quot;HashCode&quot;:-513312414,&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C4DE2" w14:textId="4F2E5A79"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51B9FB" id="_x0000_t202" coordsize="21600,21600" o:spt="202" path="m,l,21600r21600,l21600,xe">
              <v:stroke joinstyle="miter"/>
              <v:path gradientshapeok="t" o:connecttype="rect"/>
            </v:shapetype>
            <v:shape id="MSIPCMc87b470ca4d441238cc55a60" o:spid="_x0000_s1029" type="#_x0000_t202" alt="{&quot;HashCode&quot;:-513312414,&quot;Height&quot;:595.0,&quot;Width&quot;:841.0,&quot;Placement&quot;:&quot;Footer&quot;,&quot;Index&quot;:&quot;FirstPage&quot;,&quot;Section&quot;:1,&quot;Top&quot;:0.0,&quot;Left&quot;:0.0}" style="position:absolute;margin-left:0;margin-top:558.75pt;width:841.9pt;height:21.5pt;z-index:251730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" o:allowincell="f" filled="f" stroked="f" strokeweight=".5pt">
              <v:textbox inset="20pt,0,,0">
                <w:txbxContent>
                  <w:p w14:paraId="645C4DE2" w14:textId="4F2E5A79"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0AD33" w14:textId="77777777" w:rsidR="007853FA" w:rsidRDefault="007853FA" w:rsidP="00C70B9C">
      <w:pPr>
        <w:spacing w:after="0" w:line="240" w:lineRule="auto"/>
      </w:pPr>
      <w:r>
        <w:separator/>
      </w:r>
    </w:p>
  </w:footnote>
  <w:footnote w:type="continuationSeparator" w:id="0">
    <w:p w14:paraId="0A01DFFF" w14:textId="77777777" w:rsidR="007853FA" w:rsidRDefault="007853FA" w:rsidP="00C70B9C">
      <w:pPr>
        <w:spacing w:after="0" w:line="240" w:lineRule="auto"/>
      </w:pPr>
      <w:r>
        <w:continuationSeparator/>
      </w:r>
    </w:p>
  </w:footnote>
  <w:footnote w:type="continuationNotice" w:id="1">
    <w:p w14:paraId="283F3088" w14:textId="77777777" w:rsidR="00A817C2" w:rsidRDefault="00A81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5F14" w14:textId="3BA99BD6" w:rsidR="00096BFB" w:rsidRDefault="00096BFB">
    <w:pPr>
      <w:pStyle w:val="Header"/>
    </w:pPr>
    <w:r>
      <w:rPr>
        <w:noProof/>
      </w:rPr>
      <mc:AlternateContent>
        <mc:Choice Requires="wps">
          <w:drawing>
            <wp:anchor distT="0" distB="0" distL="114300" distR="114300" simplePos="0" relativeHeight="251658240" behindDoc="0" locked="0" layoutInCell="0" allowOverlap="1" wp14:anchorId="74CC3FF9" wp14:editId="39E0D7F5">
              <wp:simplePos x="0" y="0"/>
              <wp:positionH relativeFrom="page">
                <wp:posOffset>0</wp:posOffset>
              </wp:positionH>
              <wp:positionV relativeFrom="page">
                <wp:posOffset>190500</wp:posOffset>
              </wp:positionV>
              <wp:extent cx="10692130" cy="273050"/>
              <wp:effectExtent l="0" t="0" r="0" b="12700"/>
              <wp:wrapNone/>
              <wp:docPr id="1" name="MSIPCMcc2643ac8c8f08811c1f1c9f" descr="{&quot;HashCode&quot;:-53744998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B7BD7" w14:textId="60C18F96"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4CC3FF9" id="_x0000_t202" coordsize="21600,21600" o:spt="202" path="m,l,21600r21600,l21600,xe">
              <v:stroke joinstyle="miter"/>
              <v:path gradientshapeok="t" o:connecttype="rect"/>
            </v:shapetype>
            <v:shape id="MSIPCMcc2643ac8c8f08811c1f1c9f" o:spid="_x0000_s1026" type="#_x0000_t202" alt="{&quot;HashCode&quot;:-537449983,&quot;Height&quot;:595.0,&quot;Width&quot;:841.0,&quot;Placement&quot;:&quot;Header&quot;,&quot;Index&quot;:&quot;Primary&quot;,&quot;Section&quot;:1,&quot;Top&quot;:0.0,&quot;Left&quot;:0.0}" style="position:absolute;margin-left:0;margin-top:15pt;width:841.9pt;height:21.5pt;z-index:251620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" o:allowincell="f" filled="f" stroked="f" strokeweight=".5pt">
              <v:textbox inset="20pt,0,,0">
                <w:txbxContent>
                  <w:p w14:paraId="758B7BD7" w14:textId="60C18F96"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1DEA" w14:textId="2D48D7E1" w:rsidR="00C70B9C" w:rsidRPr="00096BFB" w:rsidRDefault="00096BFB" w:rsidP="00C70B9C">
    <w:pPr>
      <w:pStyle w:val="Header"/>
      <w:jc w:val="center"/>
      <w:rPr>
        <w:rFonts w:ascii="Comic Sans MS" w:hAnsi="Comic Sans MS"/>
        <w:sz w:val="28"/>
        <w:szCs w:val="28"/>
        <w:u w:val="single"/>
      </w:rPr>
    </w:pPr>
    <w:r>
      <w:rPr>
        <w:rFonts w:ascii="Comic Sans MS" w:hAnsi="Comic Sans MS"/>
        <w:noProof/>
        <w:sz w:val="28"/>
        <w:szCs w:val="28"/>
        <w:u w:val="single"/>
      </w:rPr>
      <mc:AlternateContent>
        <mc:Choice Requires="wps">
          <w:drawing>
            <wp:anchor distT="0" distB="0" distL="114300" distR="114300" simplePos="0" relativeHeight="251658241" behindDoc="0" locked="0" layoutInCell="0" allowOverlap="1" wp14:anchorId="5E8EA5E9" wp14:editId="3059CD63">
              <wp:simplePos x="0" y="0"/>
              <wp:positionH relativeFrom="page">
                <wp:posOffset>0</wp:posOffset>
              </wp:positionH>
              <wp:positionV relativeFrom="page">
                <wp:posOffset>190500</wp:posOffset>
              </wp:positionV>
              <wp:extent cx="10692130" cy="273050"/>
              <wp:effectExtent l="0" t="0" r="0" b="12700"/>
              <wp:wrapNone/>
              <wp:docPr id="2" name="MSIPCM0b33422a8bde893e280d58a8" descr="{&quot;HashCode&quot;:-537449983,&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F54E0" w14:textId="6D4180BD"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8EA5E9" id="_x0000_t202" coordsize="21600,21600" o:spt="202" path="m,l,21600r21600,l21600,xe">
              <v:stroke joinstyle="miter"/>
              <v:path gradientshapeok="t" o:connecttype="rect"/>
            </v:shapetype>
            <v:shape id="MSIPCM0b33422a8bde893e280d58a8" o:spid="_x0000_s1028" type="#_x0000_t202" alt="{&quot;HashCode&quot;:-537449983,&quot;Height&quot;:595.0,&quot;Width&quot;:841.0,&quot;Placement&quot;:&quot;Header&quot;,&quot;Index&quot;:&quot;FirstPage&quot;,&quot;Section&quot;:1,&quot;Top&quot;:0.0,&quot;Left&quot;:0.0}" style="position:absolute;left:0;text-align:left;margin-left:0;margin-top:15pt;width:841.9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" o:allowincell="f" filled="f" stroked="f" strokeweight=".5pt">
              <v:textbox inset="20pt,0,,0">
                <w:txbxContent>
                  <w:p w14:paraId="6CAF54E0" w14:textId="6D4180BD" w:rsidR="00096BFB" w:rsidRPr="00096BFB" w:rsidRDefault="00096BFB" w:rsidP="00096BFB">
                    <w:pPr>
                      <w:spacing w:after="0"/>
                      <w:rPr>
                        <w:rFonts w:ascii="Calibri" w:hAnsi="Calibri" w:cs="Calibri"/>
                        <w:color w:val="000000"/>
                        <w:sz w:val="20"/>
                      </w:rPr>
                    </w:pPr>
                    <w:r w:rsidRPr="00096BFB">
                      <w:rPr>
                        <w:rFonts w:ascii="Calibri" w:hAnsi="Calibri" w:cs="Calibri"/>
                        <w:color w:val="000000"/>
                        <w:sz w:val="20"/>
                      </w:rPr>
                      <w:t>GAT Staff</w:t>
                    </w:r>
                  </w:p>
                </w:txbxContent>
              </v:textbox>
              <w10:wrap anchorx="page" anchory="page"/>
            </v:shape>
          </w:pict>
        </mc:Fallback>
      </mc:AlternateContent>
    </w:r>
    <w:r w:rsidR="00C70B9C" w:rsidRPr="00096BFB">
      <w:rPr>
        <w:rFonts w:ascii="Comic Sans MS" w:hAnsi="Comic Sans MS"/>
        <w:sz w:val="28"/>
        <w:szCs w:val="28"/>
        <w:u w:val="single"/>
      </w:rPr>
      <w:t>Dogsthorpe Academy Long Term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EF0"/>
    <w:multiLevelType w:val="hybridMultilevel"/>
    <w:tmpl w:val="975ABEB4"/>
    <w:lvl w:ilvl="0" w:tplc="0D8C3494">
      <w:start w:val="5"/>
      <w:numFmt w:val="bullet"/>
      <w:lvlText w:val="-"/>
      <w:lvlJc w:val="left"/>
      <w:pPr>
        <w:ind w:left="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056E5"/>
    <w:multiLevelType w:val="hybridMultilevel"/>
    <w:tmpl w:val="BF0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34E2F"/>
    <w:multiLevelType w:val="hybridMultilevel"/>
    <w:tmpl w:val="BB9846F6"/>
    <w:lvl w:ilvl="0" w:tplc="0D8C3494">
      <w:start w:val="5"/>
      <w:numFmt w:val="bullet"/>
      <w:lvlText w:val="-"/>
      <w:lvlJc w:val="left"/>
      <w:pPr>
        <w:ind w:left="360" w:hanging="360"/>
      </w:pPr>
      <w:rPr>
        <w:rFonts w:ascii="Comic Sans MS" w:eastAsiaTheme="minorHAnsi" w:hAnsi="Comic Sans MS" w:cstheme="minorBidi" w:hint="default"/>
      </w:rPr>
    </w:lvl>
    <w:lvl w:ilvl="1" w:tplc="D23E38FC">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7DAF"/>
    <w:multiLevelType w:val="hybridMultilevel"/>
    <w:tmpl w:val="6EE8292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4" w15:restartNumberingAfterBreak="0">
    <w:nsid w:val="0E480081"/>
    <w:multiLevelType w:val="hybridMultilevel"/>
    <w:tmpl w:val="C96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E1BD5"/>
    <w:multiLevelType w:val="hybridMultilevel"/>
    <w:tmpl w:val="CC7092DE"/>
    <w:lvl w:ilvl="0" w:tplc="0D8C3494">
      <w:start w:val="5"/>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93963"/>
    <w:multiLevelType w:val="hybridMultilevel"/>
    <w:tmpl w:val="99560302"/>
    <w:lvl w:ilvl="0" w:tplc="0D8C3494">
      <w:start w:val="5"/>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17D9A"/>
    <w:multiLevelType w:val="hybridMultilevel"/>
    <w:tmpl w:val="BD060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A6679"/>
    <w:multiLevelType w:val="hybridMultilevel"/>
    <w:tmpl w:val="EDAC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02F6B"/>
    <w:multiLevelType w:val="hybridMultilevel"/>
    <w:tmpl w:val="86DAD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6104C"/>
    <w:multiLevelType w:val="hybridMultilevel"/>
    <w:tmpl w:val="334414A4"/>
    <w:lvl w:ilvl="0" w:tplc="0D8C3494">
      <w:start w:val="5"/>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B59F1"/>
    <w:multiLevelType w:val="hybridMultilevel"/>
    <w:tmpl w:val="784C7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130CD"/>
    <w:multiLevelType w:val="hybridMultilevel"/>
    <w:tmpl w:val="C7D489B0"/>
    <w:lvl w:ilvl="0" w:tplc="0D8C3494">
      <w:start w:val="5"/>
      <w:numFmt w:val="bullet"/>
      <w:lvlText w:val="-"/>
      <w:lvlJc w:val="left"/>
      <w:pPr>
        <w:ind w:left="360" w:hanging="360"/>
      </w:pPr>
      <w:rPr>
        <w:rFonts w:ascii="Comic Sans MS" w:eastAsiaTheme="minorHAnsi" w:hAnsi="Comic Sans MS" w:cstheme="minorBidi" w:hint="default"/>
      </w:rPr>
    </w:lvl>
    <w:lvl w:ilvl="1" w:tplc="9A589F6E">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723C2"/>
    <w:multiLevelType w:val="hybridMultilevel"/>
    <w:tmpl w:val="68E8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0B5F45"/>
    <w:multiLevelType w:val="hybridMultilevel"/>
    <w:tmpl w:val="83E2E726"/>
    <w:lvl w:ilvl="0" w:tplc="0D8C3494">
      <w:start w:val="5"/>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0324E"/>
    <w:multiLevelType w:val="hybridMultilevel"/>
    <w:tmpl w:val="10F8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4"/>
  </w:num>
  <w:num w:numId="5">
    <w:abstractNumId w:val="9"/>
  </w:num>
  <w:num w:numId="6">
    <w:abstractNumId w:val="10"/>
  </w:num>
  <w:num w:numId="7">
    <w:abstractNumId w:val="0"/>
  </w:num>
  <w:num w:numId="8">
    <w:abstractNumId w:val="6"/>
  </w:num>
  <w:num w:numId="9">
    <w:abstractNumId w:val="5"/>
  </w:num>
  <w:num w:numId="10">
    <w:abstractNumId w:val="12"/>
  </w:num>
  <w:num w:numId="11">
    <w:abstractNumId w:val="2"/>
  </w:num>
  <w:num w:numId="12">
    <w:abstractNumId w:val="13"/>
  </w:num>
  <w:num w:numId="13">
    <w:abstractNumId w:val="8"/>
  </w:num>
  <w:num w:numId="14">
    <w:abstractNumId w:val="1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9C"/>
    <w:rsid w:val="000240E2"/>
    <w:rsid w:val="00034BB7"/>
    <w:rsid w:val="000378FD"/>
    <w:rsid w:val="0005135A"/>
    <w:rsid w:val="00051BED"/>
    <w:rsid w:val="00080017"/>
    <w:rsid w:val="00094365"/>
    <w:rsid w:val="00096BFB"/>
    <w:rsid w:val="000A58C7"/>
    <w:rsid w:val="000A61BD"/>
    <w:rsid w:val="000A61E7"/>
    <w:rsid w:val="000B6512"/>
    <w:rsid w:val="000C4A40"/>
    <w:rsid w:val="000D173D"/>
    <w:rsid w:val="000E2F1A"/>
    <w:rsid w:val="000E4C84"/>
    <w:rsid w:val="000E5B7C"/>
    <w:rsid w:val="00100815"/>
    <w:rsid w:val="001109B1"/>
    <w:rsid w:val="00110DE9"/>
    <w:rsid w:val="001112B1"/>
    <w:rsid w:val="0013431B"/>
    <w:rsid w:val="00135C1F"/>
    <w:rsid w:val="00151F55"/>
    <w:rsid w:val="00153956"/>
    <w:rsid w:val="0016468C"/>
    <w:rsid w:val="00194B9E"/>
    <w:rsid w:val="00194F7B"/>
    <w:rsid w:val="001A3D06"/>
    <w:rsid w:val="001C1368"/>
    <w:rsid w:val="001C3821"/>
    <w:rsid w:val="001C415C"/>
    <w:rsid w:val="00203EE9"/>
    <w:rsid w:val="002154A1"/>
    <w:rsid w:val="00227ECA"/>
    <w:rsid w:val="00234343"/>
    <w:rsid w:val="00243B24"/>
    <w:rsid w:val="00245478"/>
    <w:rsid w:val="002563D4"/>
    <w:rsid w:val="00257753"/>
    <w:rsid w:val="002724E0"/>
    <w:rsid w:val="0027623A"/>
    <w:rsid w:val="0028136D"/>
    <w:rsid w:val="0028708A"/>
    <w:rsid w:val="002B75E9"/>
    <w:rsid w:val="002C51B2"/>
    <w:rsid w:val="002E1422"/>
    <w:rsid w:val="003038C8"/>
    <w:rsid w:val="00317E34"/>
    <w:rsid w:val="0032079B"/>
    <w:rsid w:val="003217BA"/>
    <w:rsid w:val="00350E1B"/>
    <w:rsid w:val="00361EB7"/>
    <w:rsid w:val="0037037C"/>
    <w:rsid w:val="00383291"/>
    <w:rsid w:val="00386E31"/>
    <w:rsid w:val="003B4C98"/>
    <w:rsid w:val="003D2716"/>
    <w:rsid w:val="003D7A95"/>
    <w:rsid w:val="003E09C8"/>
    <w:rsid w:val="003E1165"/>
    <w:rsid w:val="003E4EE5"/>
    <w:rsid w:val="003F3DF2"/>
    <w:rsid w:val="003F7385"/>
    <w:rsid w:val="00425214"/>
    <w:rsid w:val="00436A14"/>
    <w:rsid w:val="004660A6"/>
    <w:rsid w:val="004716AC"/>
    <w:rsid w:val="00482BCD"/>
    <w:rsid w:val="00486C2B"/>
    <w:rsid w:val="00495246"/>
    <w:rsid w:val="004C4A28"/>
    <w:rsid w:val="004E587B"/>
    <w:rsid w:val="004E58F7"/>
    <w:rsid w:val="004E6C4E"/>
    <w:rsid w:val="004E77E7"/>
    <w:rsid w:val="00501A1A"/>
    <w:rsid w:val="00502303"/>
    <w:rsid w:val="005179CC"/>
    <w:rsid w:val="00521958"/>
    <w:rsid w:val="00532E98"/>
    <w:rsid w:val="0054597B"/>
    <w:rsid w:val="00551066"/>
    <w:rsid w:val="00552173"/>
    <w:rsid w:val="00552761"/>
    <w:rsid w:val="00566871"/>
    <w:rsid w:val="00575646"/>
    <w:rsid w:val="00580014"/>
    <w:rsid w:val="00583EA0"/>
    <w:rsid w:val="005912CB"/>
    <w:rsid w:val="005C3A16"/>
    <w:rsid w:val="005C4845"/>
    <w:rsid w:val="005D0B49"/>
    <w:rsid w:val="005D11D5"/>
    <w:rsid w:val="005E3D5E"/>
    <w:rsid w:val="005F3BCB"/>
    <w:rsid w:val="0062386E"/>
    <w:rsid w:val="0063581F"/>
    <w:rsid w:val="006370DB"/>
    <w:rsid w:val="00660268"/>
    <w:rsid w:val="00675961"/>
    <w:rsid w:val="006768D9"/>
    <w:rsid w:val="0069166F"/>
    <w:rsid w:val="00692A6C"/>
    <w:rsid w:val="006B040E"/>
    <w:rsid w:val="006B6344"/>
    <w:rsid w:val="006B6D07"/>
    <w:rsid w:val="006C492D"/>
    <w:rsid w:val="006C4D95"/>
    <w:rsid w:val="006E0DC8"/>
    <w:rsid w:val="006F1F97"/>
    <w:rsid w:val="0070162E"/>
    <w:rsid w:val="0072525C"/>
    <w:rsid w:val="00727AC4"/>
    <w:rsid w:val="00761280"/>
    <w:rsid w:val="00771710"/>
    <w:rsid w:val="00774320"/>
    <w:rsid w:val="007853FA"/>
    <w:rsid w:val="00785D82"/>
    <w:rsid w:val="00786D47"/>
    <w:rsid w:val="00787F0C"/>
    <w:rsid w:val="0079591C"/>
    <w:rsid w:val="00797039"/>
    <w:rsid w:val="007B04CF"/>
    <w:rsid w:val="007B6632"/>
    <w:rsid w:val="007C36BE"/>
    <w:rsid w:val="007E2AA2"/>
    <w:rsid w:val="007E2F26"/>
    <w:rsid w:val="007E410F"/>
    <w:rsid w:val="007F5D84"/>
    <w:rsid w:val="00825072"/>
    <w:rsid w:val="0082622F"/>
    <w:rsid w:val="008400FC"/>
    <w:rsid w:val="00840D89"/>
    <w:rsid w:val="0086147B"/>
    <w:rsid w:val="00865CB1"/>
    <w:rsid w:val="0089317D"/>
    <w:rsid w:val="008C4026"/>
    <w:rsid w:val="008C563E"/>
    <w:rsid w:val="008C7C64"/>
    <w:rsid w:val="008D3304"/>
    <w:rsid w:val="008E5092"/>
    <w:rsid w:val="00900618"/>
    <w:rsid w:val="00907165"/>
    <w:rsid w:val="00917814"/>
    <w:rsid w:val="0094437E"/>
    <w:rsid w:val="009550B7"/>
    <w:rsid w:val="00956491"/>
    <w:rsid w:val="00971C0A"/>
    <w:rsid w:val="009813A7"/>
    <w:rsid w:val="00986770"/>
    <w:rsid w:val="009A1B45"/>
    <w:rsid w:val="009C0B9A"/>
    <w:rsid w:val="009D3207"/>
    <w:rsid w:val="009D5208"/>
    <w:rsid w:val="009E56B6"/>
    <w:rsid w:val="00A1423D"/>
    <w:rsid w:val="00A145C2"/>
    <w:rsid w:val="00A20990"/>
    <w:rsid w:val="00A41501"/>
    <w:rsid w:val="00A4773E"/>
    <w:rsid w:val="00A51047"/>
    <w:rsid w:val="00A55E12"/>
    <w:rsid w:val="00A817C2"/>
    <w:rsid w:val="00A83DBC"/>
    <w:rsid w:val="00A9278E"/>
    <w:rsid w:val="00A96164"/>
    <w:rsid w:val="00A963C2"/>
    <w:rsid w:val="00AA57B9"/>
    <w:rsid w:val="00AA5A02"/>
    <w:rsid w:val="00AD0550"/>
    <w:rsid w:val="00AD3477"/>
    <w:rsid w:val="00AE2F62"/>
    <w:rsid w:val="00AE340D"/>
    <w:rsid w:val="00AE3691"/>
    <w:rsid w:val="00AE6B3A"/>
    <w:rsid w:val="00AF69E0"/>
    <w:rsid w:val="00B064DC"/>
    <w:rsid w:val="00B21B07"/>
    <w:rsid w:val="00B34CAD"/>
    <w:rsid w:val="00B47911"/>
    <w:rsid w:val="00B57439"/>
    <w:rsid w:val="00B60987"/>
    <w:rsid w:val="00BA082F"/>
    <w:rsid w:val="00BC330A"/>
    <w:rsid w:val="00BD0F24"/>
    <w:rsid w:val="00BE294E"/>
    <w:rsid w:val="00C03279"/>
    <w:rsid w:val="00C21417"/>
    <w:rsid w:val="00C53849"/>
    <w:rsid w:val="00C57BE3"/>
    <w:rsid w:val="00C70B9C"/>
    <w:rsid w:val="00C71875"/>
    <w:rsid w:val="00C735AB"/>
    <w:rsid w:val="00CA1297"/>
    <w:rsid w:val="00CA3FAC"/>
    <w:rsid w:val="00CA4D4E"/>
    <w:rsid w:val="00CD7B27"/>
    <w:rsid w:val="00CE6015"/>
    <w:rsid w:val="00CF0FEF"/>
    <w:rsid w:val="00D01D20"/>
    <w:rsid w:val="00D068B0"/>
    <w:rsid w:val="00D14C62"/>
    <w:rsid w:val="00D52699"/>
    <w:rsid w:val="00D7724D"/>
    <w:rsid w:val="00D8272B"/>
    <w:rsid w:val="00D85DAD"/>
    <w:rsid w:val="00D909C4"/>
    <w:rsid w:val="00D914FE"/>
    <w:rsid w:val="00D9713A"/>
    <w:rsid w:val="00DD0DFE"/>
    <w:rsid w:val="00DD64EC"/>
    <w:rsid w:val="00DF029F"/>
    <w:rsid w:val="00E01D83"/>
    <w:rsid w:val="00E050D7"/>
    <w:rsid w:val="00E12CAB"/>
    <w:rsid w:val="00E13BF1"/>
    <w:rsid w:val="00E26116"/>
    <w:rsid w:val="00E27A7D"/>
    <w:rsid w:val="00E370FB"/>
    <w:rsid w:val="00E60F11"/>
    <w:rsid w:val="00E936FD"/>
    <w:rsid w:val="00EA7460"/>
    <w:rsid w:val="00EC68B1"/>
    <w:rsid w:val="00ED0703"/>
    <w:rsid w:val="00EF1859"/>
    <w:rsid w:val="00F00E04"/>
    <w:rsid w:val="00F12F6E"/>
    <w:rsid w:val="00F15B63"/>
    <w:rsid w:val="00F308CC"/>
    <w:rsid w:val="00F33C75"/>
    <w:rsid w:val="00F45E9F"/>
    <w:rsid w:val="00F760A4"/>
    <w:rsid w:val="00F84374"/>
    <w:rsid w:val="00F84B3E"/>
    <w:rsid w:val="00F95CE1"/>
    <w:rsid w:val="00FD3B8C"/>
    <w:rsid w:val="00FE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734E9"/>
  <w15:chartTrackingRefBased/>
  <w15:docId w15:val="{A57213BF-AF94-4329-AA81-5D187359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9C"/>
  </w:style>
  <w:style w:type="paragraph" w:styleId="Footer">
    <w:name w:val="footer"/>
    <w:basedOn w:val="Normal"/>
    <w:link w:val="FooterChar"/>
    <w:uiPriority w:val="99"/>
    <w:unhideWhenUsed/>
    <w:rsid w:val="00C7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9C"/>
  </w:style>
  <w:style w:type="paragraph" w:styleId="ListParagraph">
    <w:name w:val="List Paragraph"/>
    <w:basedOn w:val="Normal"/>
    <w:uiPriority w:val="34"/>
    <w:qFormat/>
    <w:rsid w:val="00C70B9C"/>
    <w:pPr>
      <w:ind w:left="720"/>
      <w:contextualSpacing/>
    </w:pPr>
  </w:style>
  <w:style w:type="paragraph" w:customStyle="1" w:styleId="TableParagraph">
    <w:name w:val="Table Paragraph"/>
    <w:basedOn w:val="Normal"/>
    <w:uiPriority w:val="1"/>
    <w:qFormat/>
    <w:rsid w:val="00E60F11"/>
    <w:pPr>
      <w:widowControl w:val="0"/>
      <w:autoSpaceDE w:val="0"/>
      <w:autoSpaceDN w:val="0"/>
      <w:spacing w:after="0" w:line="240" w:lineRule="auto"/>
    </w:pPr>
    <w:rPr>
      <w:rFonts w:ascii="Carlito" w:eastAsia="Carlito" w:hAnsi="Carlito" w:cs="Carlito"/>
      <w:lang w:val="en-US"/>
    </w:rPr>
  </w:style>
  <w:style w:type="character" w:styleId="Hyperlink">
    <w:name w:val="Hyperlink"/>
    <w:basedOn w:val="DefaultParagraphFont"/>
    <w:uiPriority w:val="99"/>
    <w:unhideWhenUsed/>
    <w:rsid w:val="00245478"/>
    <w:rPr>
      <w:color w:val="0563C1" w:themeColor="hyperlink"/>
      <w:u w:val="single"/>
    </w:rPr>
  </w:style>
  <w:style w:type="character" w:styleId="UnresolvedMention">
    <w:name w:val="Unresolved Mention"/>
    <w:basedOn w:val="DefaultParagraphFont"/>
    <w:uiPriority w:val="99"/>
    <w:semiHidden/>
    <w:unhideWhenUsed/>
    <w:rsid w:val="00245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0711">
      <w:bodyDiv w:val="1"/>
      <w:marLeft w:val="0"/>
      <w:marRight w:val="0"/>
      <w:marTop w:val="0"/>
      <w:marBottom w:val="0"/>
      <w:divBdr>
        <w:top w:val="none" w:sz="0" w:space="0" w:color="auto"/>
        <w:left w:val="none" w:sz="0" w:space="0" w:color="auto"/>
        <w:bottom w:val="none" w:sz="0" w:space="0" w:color="auto"/>
        <w:right w:val="none" w:sz="0" w:space="0" w:color="auto"/>
      </w:divBdr>
    </w:div>
    <w:div w:id="383800797">
      <w:bodyDiv w:val="1"/>
      <w:marLeft w:val="0"/>
      <w:marRight w:val="0"/>
      <w:marTop w:val="0"/>
      <w:marBottom w:val="0"/>
      <w:divBdr>
        <w:top w:val="none" w:sz="0" w:space="0" w:color="auto"/>
        <w:left w:val="none" w:sz="0" w:space="0" w:color="auto"/>
        <w:bottom w:val="none" w:sz="0" w:space="0" w:color="auto"/>
        <w:right w:val="none" w:sz="0" w:space="0" w:color="auto"/>
      </w:divBdr>
    </w:div>
    <w:div w:id="493188057">
      <w:bodyDiv w:val="1"/>
      <w:marLeft w:val="0"/>
      <w:marRight w:val="0"/>
      <w:marTop w:val="0"/>
      <w:marBottom w:val="0"/>
      <w:divBdr>
        <w:top w:val="none" w:sz="0" w:space="0" w:color="auto"/>
        <w:left w:val="none" w:sz="0" w:space="0" w:color="auto"/>
        <w:bottom w:val="none" w:sz="0" w:space="0" w:color="auto"/>
        <w:right w:val="none" w:sz="0" w:space="0" w:color="auto"/>
      </w:divBdr>
    </w:div>
    <w:div w:id="606624638">
      <w:bodyDiv w:val="1"/>
      <w:marLeft w:val="0"/>
      <w:marRight w:val="0"/>
      <w:marTop w:val="0"/>
      <w:marBottom w:val="0"/>
      <w:divBdr>
        <w:top w:val="none" w:sz="0" w:space="0" w:color="auto"/>
        <w:left w:val="none" w:sz="0" w:space="0" w:color="auto"/>
        <w:bottom w:val="none" w:sz="0" w:space="0" w:color="auto"/>
        <w:right w:val="none" w:sz="0" w:space="0" w:color="auto"/>
      </w:divBdr>
    </w:div>
    <w:div w:id="762724643">
      <w:bodyDiv w:val="1"/>
      <w:marLeft w:val="0"/>
      <w:marRight w:val="0"/>
      <w:marTop w:val="0"/>
      <w:marBottom w:val="0"/>
      <w:divBdr>
        <w:top w:val="none" w:sz="0" w:space="0" w:color="auto"/>
        <w:left w:val="none" w:sz="0" w:space="0" w:color="auto"/>
        <w:bottom w:val="none" w:sz="0" w:space="0" w:color="auto"/>
        <w:right w:val="none" w:sz="0" w:space="0" w:color="auto"/>
      </w:divBdr>
    </w:div>
    <w:div w:id="832379838">
      <w:bodyDiv w:val="1"/>
      <w:marLeft w:val="0"/>
      <w:marRight w:val="0"/>
      <w:marTop w:val="0"/>
      <w:marBottom w:val="0"/>
      <w:divBdr>
        <w:top w:val="none" w:sz="0" w:space="0" w:color="auto"/>
        <w:left w:val="none" w:sz="0" w:space="0" w:color="auto"/>
        <w:bottom w:val="none" w:sz="0" w:space="0" w:color="auto"/>
        <w:right w:val="none" w:sz="0" w:space="0" w:color="auto"/>
      </w:divBdr>
    </w:div>
    <w:div w:id="1056660253">
      <w:bodyDiv w:val="1"/>
      <w:marLeft w:val="0"/>
      <w:marRight w:val="0"/>
      <w:marTop w:val="0"/>
      <w:marBottom w:val="0"/>
      <w:divBdr>
        <w:top w:val="none" w:sz="0" w:space="0" w:color="auto"/>
        <w:left w:val="none" w:sz="0" w:space="0" w:color="auto"/>
        <w:bottom w:val="none" w:sz="0" w:space="0" w:color="auto"/>
        <w:right w:val="none" w:sz="0" w:space="0" w:color="auto"/>
      </w:divBdr>
    </w:div>
    <w:div w:id="1065297885">
      <w:bodyDiv w:val="1"/>
      <w:marLeft w:val="0"/>
      <w:marRight w:val="0"/>
      <w:marTop w:val="0"/>
      <w:marBottom w:val="0"/>
      <w:divBdr>
        <w:top w:val="none" w:sz="0" w:space="0" w:color="auto"/>
        <w:left w:val="none" w:sz="0" w:space="0" w:color="auto"/>
        <w:bottom w:val="none" w:sz="0" w:space="0" w:color="auto"/>
        <w:right w:val="none" w:sz="0" w:space="0" w:color="auto"/>
      </w:divBdr>
    </w:div>
    <w:div w:id="1248347327">
      <w:bodyDiv w:val="1"/>
      <w:marLeft w:val="0"/>
      <w:marRight w:val="0"/>
      <w:marTop w:val="0"/>
      <w:marBottom w:val="0"/>
      <w:divBdr>
        <w:top w:val="none" w:sz="0" w:space="0" w:color="auto"/>
        <w:left w:val="none" w:sz="0" w:space="0" w:color="auto"/>
        <w:bottom w:val="none" w:sz="0" w:space="0" w:color="auto"/>
        <w:right w:val="none" w:sz="0" w:space="0" w:color="auto"/>
      </w:divBdr>
    </w:div>
    <w:div w:id="1363484022">
      <w:bodyDiv w:val="1"/>
      <w:marLeft w:val="0"/>
      <w:marRight w:val="0"/>
      <w:marTop w:val="0"/>
      <w:marBottom w:val="0"/>
      <w:divBdr>
        <w:top w:val="none" w:sz="0" w:space="0" w:color="auto"/>
        <w:left w:val="none" w:sz="0" w:space="0" w:color="auto"/>
        <w:bottom w:val="none" w:sz="0" w:space="0" w:color="auto"/>
        <w:right w:val="none" w:sz="0" w:space="0" w:color="auto"/>
      </w:divBdr>
    </w:div>
    <w:div w:id="1447191797">
      <w:bodyDiv w:val="1"/>
      <w:marLeft w:val="0"/>
      <w:marRight w:val="0"/>
      <w:marTop w:val="0"/>
      <w:marBottom w:val="0"/>
      <w:divBdr>
        <w:top w:val="none" w:sz="0" w:space="0" w:color="auto"/>
        <w:left w:val="none" w:sz="0" w:space="0" w:color="auto"/>
        <w:bottom w:val="none" w:sz="0" w:space="0" w:color="auto"/>
        <w:right w:val="none" w:sz="0" w:space="0" w:color="auto"/>
      </w:divBdr>
    </w:div>
    <w:div w:id="1624312938">
      <w:bodyDiv w:val="1"/>
      <w:marLeft w:val="0"/>
      <w:marRight w:val="0"/>
      <w:marTop w:val="0"/>
      <w:marBottom w:val="0"/>
      <w:divBdr>
        <w:top w:val="none" w:sz="0" w:space="0" w:color="auto"/>
        <w:left w:val="none" w:sz="0" w:space="0" w:color="auto"/>
        <w:bottom w:val="none" w:sz="0" w:space="0" w:color="auto"/>
        <w:right w:val="none" w:sz="0" w:space="0" w:color="auto"/>
      </w:divBdr>
    </w:div>
    <w:div w:id="2052413084">
      <w:bodyDiv w:val="1"/>
      <w:marLeft w:val="0"/>
      <w:marRight w:val="0"/>
      <w:marTop w:val="0"/>
      <w:marBottom w:val="0"/>
      <w:divBdr>
        <w:top w:val="none" w:sz="0" w:space="0" w:color="auto"/>
        <w:left w:val="none" w:sz="0" w:space="0" w:color="auto"/>
        <w:bottom w:val="none" w:sz="0" w:space="0" w:color="auto"/>
        <w:right w:val="none" w:sz="0" w:space="0" w:color="auto"/>
      </w:divBdr>
    </w:div>
    <w:div w:id="2076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d.kangaroomaths.co.uk/free_resources/assessment/BAM/6M6_BA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ources.whiterosemaths.com/resources/year-6/autumn-block-4-position-direc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ld.kangaroomaths.co.uk/free_resources/assessment/BAM/6M12_BA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wp-content/uploads/2020/08/Year-6-Autumn-block-3-Fractions.pdf" TargetMode="External"/><Relationship Id="rId5" Type="http://schemas.openxmlformats.org/officeDocument/2006/relationships/webSettings" Target="webSettings.xml"/><Relationship Id="rId15" Type="http://schemas.openxmlformats.org/officeDocument/2006/relationships/hyperlink" Target="https://old.kangaroomaths.co.uk/free_resources/assessment/BAM/6M8_BAM.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ld.kangaroomaths.co.uk/free_resources/assessment/BAM/6M7_BA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0083-688C-4A08-B951-84CB1978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Hoyles-Simpson</dc:creator>
  <cp:keywords/>
  <dc:description/>
  <cp:lastModifiedBy>S Baines</cp:lastModifiedBy>
  <cp:revision>18</cp:revision>
  <dcterms:created xsi:type="dcterms:W3CDTF">2021-11-02T19:43:00Z</dcterms:created>
  <dcterms:modified xsi:type="dcterms:W3CDTF">2021-11-10T20:01:00Z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2021-11-02T19:43:39Z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97433d41-7e1a-4796-a3da-c9c170b64c0b</vt:lpwstr>
  </property>
  <property fmtid="{D5CDD505-2E9C-101B-9397-08002B2CF9AE}" pid="8" name="MSIP_Label_f9d133d5-5401-4903-95cd-de83b334d2cb_ContentBits">
    <vt:lpwstr>3</vt:lpwstr>
  </property>
</Properties>
</file>